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11943" w14:textId="77777777" w:rsidR="00B120D8" w:rsidRDefault="00B120D8" w:rsidP="00E14C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12F67A" w14:textId="77777777" w:rsidR="00B120D8" w:rsidRPr="00E14C36" w:rsidRDefault="00B120D8" w:rsidP="00E14C3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C36">
        <w:rPr>
          <w:rFonts w:ascii="Times New Roman" w:hAnsi="Times New Roman" w:cs="Times New Roman"/>
          <w:b/>
          <w:sz w:val="28"/>
          <w:szCs w:val="28"/>
        </w:rPr>
        <w:t>Правила приема обучающихся</w:t>
      </w:r>
    </w:p>
    <w:p w14:paraId="5086B00A" w14:textId="77777777" w:rsidR="00B120D8" w:rsidRPr="00E14C36" w:rsidRDefault="00B120D8" w:rsidP="00E14C3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C36">
        <w:rPr>
          <w:rFonts w:ascii="Times New Roman" w:hAnsi="Times New Roman" w:cs="Times New Roman"/>
          <w:b/>
          <w:sz w:val="28"/>
          <w:szCs w:val="28"/>
        </w:rPr>
        <w:t>по дополнительным общеразвивающим</w:t>
      </w:r>
    </w:p>
    <w:p w14:paraId="5A1C4413" w14:textId="77777777" w:rsidR="00B120D8" w:rsidRPr="00E14C36" w:rsidRDefault="00B120D8" w:rsidP="00E14C3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C36">
        <w:rPr>
          <w:rFonts w:ascii="Times New Roman" w:hAnsi="Times New Roman" w:cs="Times New Roman"/>
          <w:b/>
          <w:sz w:val="28"/>
          <w:szCs w:val="28"/>
        </w:rPr>
        <w:t>общеобразовательным программам в области искусств</w:t>
      </w:r>
    </w:p>
    <w:p w14:paraId="096C81F2" w14:textId="77777777" w:rsidR="00B120D8" w:rsidRPr="00E14C36" w:rsidRDefault="00B120D8" w:rsidP="00E14C3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C36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</w:t>
      </w:r>
    </w:p>
    <w:p w14:paraId="22C1C9C1" w14:textId="6142285C" w:rsidR="00A97167" w:rsidRPr="00E14C36" w:rsidRDefault="00B120D8" w:rsidP="00E14C3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C36">
        <w:rPr>
          <w:rFonts w:ascii="Times New Roman" w:hAnsi="Times New Roman" w:cs="Times New Roman"/>
          <w:b/>
          <w:sz w:val="28"/>
          <w:szCs w:val="28"/>
        </w:rPr>
        <w:t>образования «</w:t>
      </w:r>
      <w:r w:rsidR="00E14C36">
        <w:rPr>
          <w:rFonts w:ascii="Times New Roman" w:hAnsi="Times New Roman" w:cs="Times New Roman"/>
          <w:b/>
          <w:sz w:val="28"/>
          <w:szCs w:val="28"/>
        </w:rPr>
        <w:t xml:space="preserve">Детская музыкальная школа </w:t>
      </w:r>
      <w:proofErr w:type="spellStart"/>
      <w:r w:rsidR="00E14C36">
        <w:rPr>
          <w:rFonts w:ascii="Times New Roman" w:hAnsi="Times New Roman" w:cs="Times New Roman"/>
          <w:b/>
          <w:sz w:val="28"/>
          <w:szCs w:val="28"/>
        </w:rPr>
        <w:t>им.Ф.И.Шаляпина</w:t>
      </w:r>
      <w:proofErr w:type="spellEnd"/>
      <w:r w:rsidRPr="00E14C36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E14C36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738BA9B2" w14:textId="77777777" w:rsidR="00E14C36" w:rsidRDefault="00E14C36" w:rsidP="00E14C3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5A45C" w14:textId="03807EC3" w:rsidR="00110D5A" w:rsidRPr="00E14C36" w:rsidRDefault="00B120D8" w:rsidP="00E14C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C3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795F66EA" w14:textId="7F89AB32" w:rsidR="00110D5A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Федеральным законом 273-Ф3 «Об образовании в Росси</w:t>
      </w:r>
      <w:r w:rsidR="00110D5A" w:rsidRPr="00E14C36">
        <w:rPr>
          <w:rFonts w:ascii="Times New Roman" w:hAnsi="Times New Roman" w:cs="Times New Roman"/>
          <w:sz w:val="28"/>
          <w:szCs w:val="28"/>
        </w:rPr>
        <w:t xml:space="preserve">йской Федерации», Уставом МБУДО </w:t>
      </w:r>
      <w:r w:rsidRPr="00E14C36">
        <w:rPr>
          <w:rFonts w:ascii="Times New Roman" w:hAnsi="Times New Roman" w:cs="Times New Roman"/>
          <w:sz w:val="28"/>
          <w:szCs w:val="28"/>
        </w:rPr>
        <w:t>«</w:t>
      </w:r>
      <w:r w:rsidR="00E14C36">
        <w:rPr>
          <w:rFonts w:ascii="Times New Roman" w:hAnsi="Times New Roman" w:cs="Times New Roman"/>
          <w:sz w:val="28"/>
          <w:szCs w:val="28"/>
        </w:rPr>
        <w:t xml:space="preserve">Детская музыкальная школа </w:t>
      </w:r>
      <w:proofErr w:type="spellStart"/>
      <w:r w:rsidR="00E14C36">
        <w:rPr>
          <w:rFonts w:ascii="Times New Roman" w:hAnsi="Times New Roman" w:cs="Times New Roman"/>
          <w:sz w:val="28"/>
          <w:szCs w:val="28"/>
        </w:rPr>
        <w:t>им.Ф.И.Шаляпина</w:t>
      </w:r>
      <w:proofErr w:type="spellEnd"/>
      <w:r w:rsidRPr="00E14C3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14C36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E14C36">
        <w:rPr>
          <w:rFonts w:ascii="Times New Roman" w:hAnsi="Times New Roman" w:cs="Times New Roman"/>
          <w:sz w:val="28"/>
          <w:szCs w:val="28"/>
        </w:rPr>
        <w:t xml:space="preserve"> (далее учреждение), иными локальн</w:t>
      </w:r>
      <w:r w:rsidR="00110D5A" w:rsidRPr="00E14C36">
        <w:rPr>
          <w:rFonts w:ascii="Times New Roman" w:hAnsi="Times New Roman" w:cs="Times New Roman"/>
          <w:sz w:val="28"/>
          <w:szCs w:val="28"/>
        </w:rPr>
        <w:t>ыми нормативными актами.</w:t>
      </w:r>
    </w:p>
    <w:p w14:paraId="5BFC04D6" w14:textId="77777777" w:rsidR="00110D5A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1.2.</w:t>
      </w:r>
      <w:r w:rsidR="00A97167" w:rsidRPr="00E14C36">
        <w:rPr>
          <w:rFonts w:ascii="Times New Roman" w:hAnsi="Times New Roman" w:cs="Times New Roman"/>
          <w:sz w:val="28"/>
          <w:szCs w:val="28"/>
        </w:rPr>
        <w:t xml:space="preserve"> </w:t>
      </w:r>
      <w:r w:rsidRPr="00E14C36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приема обучающихся на обучение по общеразвивающим программам в </w:t>
      </w:r>
      <w:r w:rsidR="00110D5A" w:rsidRPr="00E14C36">
        <w:rPr>
          <w:rFonts w:ascii="Times New Roman" w:hAnsi="Times New Roman" w:cs="Times New Roman"/>
          <w:sz w:val="28"/>
          <w:szCs w:val="28"/>
        </w:rPr>
        <w:t xml:space="preserve">области музыкального искусства. </w:t>
      </w:r>
    </w:p>
    <w:p w14:paraId="6E5259E2" w14:textId="77777777" w:rsidR="00B120D8" w:rsidRPr="00E14C36" w:rsidRDefault="00B120D8" w:rsidP="00E14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 xml:space="preserve">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искусств, Письмом Минкультуры России от 21.11.2013 г. </w:t>
      </w:r>
      <w:r w:rsidR="00110D5A" w:rsidRPr="00E14C36">
        <w:rPr>
          <w:rFonts w:ascii="Times New Roman" w:hAnsi="Times New Roman" w:cs="Times New Roman"/>
          <w:sz w:val="28"/>
          <w:szCs w:val="28"/>
        </w:rPr>
        <w:t>№</w:t>
      </w:r>
      <w:r w:rsidRPr="00E14C36">
        <w:rPr>
          <w:rFonts w:ascii="Times New Roman" w:hAnsi="Times New Roman" w:cs="Times New Roman"/>
          <w:sz w:val="28"/>
          <w:szCs w:val="28"/>
        </w:rPr>
        <w:t xml:space="preserve"> 191-01-39/06-ГИ, дополнительные общеразвивающие программы в области искусств реализуются в целях создания условий для художественного образования и эстетического воспитания детей, приобретения ими знаний, умений, навыков в области выбранного вида искусства, в соответствии с общеразвивающей программой.</w:t>
      </w:r>
    </w:p>
    <w:p w14:paraId="684F32A1" w14:textId="77777777" w:rsidR="00B120D8" w:rsidRPr="00E14C36" w:rsidRDefault="00990E9F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 xml:space="preserve">1.3. </w:t>
      </w:r>
      <w:r w:rsidR="00B120D8" w:rsidRPr="00E14C36">
        <w:rPr>
          <w:rFonts w:ascii="Times New Roman" w:hAnsi="Times New Roman" w:cs="Times New Roman"/>
          <w:sz w:val="28"/>
          <w:szCs w:val="28"/>
        </w:rPr>
        <w:t>Дополнительные общеразвивающие программы реализуются для всех возрастных категорий. Прием обучающихся на общеразвивающие программы осуществляется учреждением самостоятельно с учетом имеющихся в учреждении кадровых и материальных ресурсов.</w:t>
      </w:r>
    </w:p>
    <w:p w14:paraId="41562A52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1.4. По окончании освоения дополнит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ельных общеразвивающих программ </w:t>
      </w:r>
      <w:r w:rsidRPr="00E14C36">
        <w:rPr>
          <w:rFonts w:ascii="Times New Roman" w:hAnsi="Times New Roman" w:cs="Times New Roman"/>
          <w:sz w:val="28"/>
          <w:szCs w:val="28"/>
        </w:rPr>
        <w:t>выпускниками в полном объеме, выдается документ об освоении программ.</w:t>
      </w:r>
    </w:p>
    <w:p w14:paraId="21A271D8" w14:textId="77777777" w:rsidR="00990E9F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1.5. Дополнительные общеразвиваю</w:t>
      </w:r>
      <w:r w:rsidR="00990E9F" w:rsidRPr="00E14C36">
        <w:rPr>
          <w:rFonts w:ascii="Times New Roman" w:hAnsi="Times New Roman" w:cs="Times New Roman"/>
          <w:sz w:val="28"/>
          <w:szCs w:val="28"/>
        </w:rPr>
        <w:t>щие программы ориентированы на:</w:t>
      </w:r>
    </w:p>
    <w:p w14:paraId="6FF62E14" w14:textId="77777777" w:rsidR="00990E9F" w:rsidRPr="00E14C36" w:rsidRDefault="00B120D8" w:rsidP="00E14C3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развитие творческих способностей, формированию устойчивого интереса к творческой деятельности;</w:t>
      </w:r>
    </w:p>
    <w:p w14:paraId="5252A176" w14:textId="152D3A43" w:rsidR="00990E9F" w:rsidRPr="00E14C36" w:rsidRDefault="00B120D8" w:rsidP="00E14C3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формированию</w:t>
      </w:r>
      <w:r w:rsidR="004319FA">
        <w:rPr>
          <w:rFonts w:ascii="Times New Roman" w:hAnsi="Times New Roman" w:cs="Times New Roman"/>
          <w:sz w:val="28"/>
          <w:szCs w:val="28"/>
        </w:rPr>
        <w:t xml:space="preserve"> </w:t>
      </w:r>
      <w:r w:rsidRPr="00E14C36">
        <w:rPr>
          <w:rFonts w:ascii="Times New Roman" w:hAnsi="Times New Roman" w:cs="Times New Roman"/>
          <w:sz w:val="28"/>
          <w:szCs w:val="28"/>
        </w:rPr>
        <w:t>у обучающихся эстетических взглядов, нравственных установок и потребность общения с духовными ценностями;</w:t>
      </w:r>
    </w:p>
    <w:p w14:paraId="470910CC" w14:textId="77777777" w:rsidR="00B120D8" w:rsidRPr="00E14C36" w:rsidRDefault="00B120D8" w:rsidP="00E14C3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воспитанию активного слушателя, зрителя.</w:t>
      </w:r>
    </w:p>
    <w:p w14:paraId="41D62F49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1.6. Дополнительные общеразвивающие программы реализуются с целью привлечения к музыкальному виду искусства наибольшего количества детей, в том числе, не имеющих необходимых творческих способностей для освоения дополнительных предпрофессиональных программ.</w:t>
      </w:r>
    </w:p>
    <w:p w14:paraId="50E0E0CE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1.7. Содержание дополнительных общеразвив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ающих программ и сроки обучения по ним </w:t>
      </w:r>
      <w:r w:rsidRPr="00E14C36">
        <w:rPr>
          <w:rFonts w:ascii="Times New Roman" w:hAnsi="Times New Roman" w:cs="Times New Roman"/>
          <w:sz w:val="28"/>
          <w:szCs w:val="28"/>
        </w:rPr>
        <w:t>определяются образовательной программой, разработанной и утвержденной учреждением самостоятельно.</w:t>
      </w:r>
    </w:p>
    <w:p w14:paraId="5E1D1E25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lastRenderedPageBreak/>
        <w:t>1.8. Организация и прием в учр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еждение осуществляется приемной </w:t>
      </w:r>
      <w:r w:rsidRPr="00E14C36">
        <w:rPr>
          <w:rFonts w:ascii="Times New Roman" w:hAnsi="Times New Roman" w:cs="Times New Roman"/>
          <w:sz w:val="28"/>
          <w:szCs w:val="28"/>
        </w:rPr>
        <w:t>комиссией. Поступающие могут быть зачислены в школу в течение учебного года (по всем направлениям).</w:t>
      </w:r>
    </w:p>
    <w:p w14:paraId="1E1A4D15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1.9. Правом поступления в учр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еждение пользуются все граждане </w:t>
      </w:r>
      <w:r w:rsidRPr="00E14C36">
        <w:rPr>
          <w:rFonts w:ascii="Times New Roman" w:hAnsi="Times New Roman" w:cs="Times New Roman"/>
          <w:sz w:val="28"/>
          <w:szCs w:val="28"/>
        </w:rPr>
        <w:t>Российской Федерации. Граждане иностранных государств, проживающие на территории Российской Федерации, принимаются в учреждение на общих основаниях. Прием граждан осуществляется на основе их свободного выбора образовательной программы.</w:t>
      </w:r>
    </w:p>
    <w:p w14:paraId="720BD7B9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1.10. Не позднее, чем за 14 календарных дней до начала приема документов образовательная организация размещает на своем официальном сайте и на информационном стенде образовательной организации следующую информацию и документы с целью ознакомления с ними родителей (законных представителей) поступающих:</w:t>
      </w:r>
    </w:p>
    <w:p w14:paraId="4B5FBDC8" w14:textId="77777777" w:rsidR="00990E9F" w:rsidRPr="00E14C36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копию Устава;</w:t>
      </w:r>
    </w:p>
    <w:p w14:paraId="330078F3" w14:textId="77777777" w:rsidR="00990E9F" w:rsidRPr="00E14C36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копию лицензии на осуществление образовательной деятельности (с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 </w:t>
      </w:r>
      <w:r w:rsidRPr="00E14C36">
        <w:rPr>
          <w:rFonts w:ascii="Times New Roman" w:hAnsi="Times New Roman" w:cs="Times New Roman"/>
          <w:sz w:val="28"/>
          <w:szCs w:val="28"/>
        </w:rPr>
        <w:t>приложениями);</w:t>
      </w:r>
    </w:p>
    <w:p w14:paraId="342CCD35" w14:textId="1C361D95" w:rsidR="00990E9F" w:rsidRPr="00E14C36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локальные</w:t>
      </w:r>
      <w:r w:rsidR="004319FA">
        <w:rPr>
          <w:rFonts w:ascii="Times New Roman" w:hAnsi="Times New Roman" w:cs="Times New Roman"/>
          <w:sz w:val="28"/>
          <w:szCs w:val="28"/>
        </w:rPr>
        <w:t xml:space="preserve"> </w:t>
      </w:r>
      <w:r w:rsidRPr="00E14C36">
        <w:rPr>
          <w:rFonts w:ascii="Times New Roman" w:hAnsi="Times New Roman" w:cs="Times New Roman"/>
          <w:sz w:val="28"/>
          <w:szCs w:val="28"/>
        </w:rPr>
        <w:t>нормативные акты, регламентирующие организацию образовательного процесса по образовательным программам в области музыкального искусства;</w:t>
      </w:r>
    </w:p>
    <w:p w14:paraId="35C9364F" w14:textId="77777777" w:rsidR="00990E9F" w:rsidRPr="00E14C36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правила приема в образовательную организацию;</w:t>
      </w:r>
    </w:p>
    <w:p w14:paraId="03353631" w14:textId="77777777" w:rsidR="00990E9F" w:rsidRPr="00E14C36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порядок приема в образовательную организацию;</w:t>
      </w:r>
    </w:p>
    <w:p w14:paraId="2B6C9FD6" w14:textId="77777777" w:rsidR="00990E9F" w:rsidRPr="00E14C36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перечень общеразвивающих программ, по которым образовательная организация объявляет прием в соответствии с лицензией на осуществление образовательной деятельности;</w:t>
      </w:r>
    </w:p>
    <w:p w14:paraId="013CAAC4" w14:textId="77777777" w:rsidR="00990E9F" w:rsidRPr="00E14C36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 xml:space="preserve">информацию о формах </w:t>
      </w:r>
      <w:proofErr w:type="gramStart"/>
      <w:r w:rsidRPr="00E14C36">
        <w:rPr>
          <w:rFonts w:ascii="Times New Roman" w:hAnsi="Times New Roman" w:cs="Times New Roman"/>
          <w:sz w:val="28"/>
          <w:szCs w:val="28"/>
        </w:rPr>
        <w:t>проведения отбора</w:t>
      </w:r>
      <w:proofErr w:type="gramEnd"/>
      <w:r w:rsidRPr="00E14C36">
        <w:rPr>
          <w:rFonts w:ascii="Times New Roman" w:hAnsi="Times New Roman" w:cs="Times New Roman"/>
          <w:sz w:val="28"/>
          <w:szCs w:val="28"/>
        </w:rPr>
        <w:t xml:space="preserve"> поступающих;</w:t>
      </w:r>
    </w:p>
    <w:p w14:paraId="0F6FD967" w14:textId="77777777" w:rsidR="00990E9F" w:rsidRPr="00E14C36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количество мест для приема по каждой образовательной программе за счет бюджетных ассигнований;</w:t>
      </w:r>
    </w:p>
    <w:p w14:paraId="50F400BC" w14:textId="77777777" w:rsidR="00990E9F" w:rsidRPr="00E14C36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количество мест для обучения по каждой образовательной программе по договорам об образовании за счет средств физического и (или) юридического лица;</w:t>
      </w:r>
    </w:p>
    <w:p w14:paraId="3BCD1A1B" w14:textId="77777777" w:rsidR="00990E9F" w:rsidRPr="00E14C36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сведения о работе комиссии по приему и апелляционной комиссии;</w:t>
      </w:r>
    </w:p>
    <w:p w14:paraId="466F4BE2" w14:textId="77777777" w:rsidR="00990E9F" w:rsidRPr="00E14C36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правила подачи и рассмотрения апелляций по результатам приема в образовательную организацию;</w:t>
      </w:r>
    </w:p>
    <w:p w14:paraId="36BF0148" w14:textId="77777777" w:rsidR="00990E9F" w:rsidRPr="00E14C36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образец договора на оказание образовательных услуг за счет средств физического и (или) юридического лица;</w:t>
      </w:r>
    </w:p>
    <w:p w14:paraId="58A0FB60" w14:textId="77777777" w:rsidR="00990E9F" w:rsidRPr="00E14C36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сроки приема документов для обучения по образовательным программам в области музыкального искусства в соответствующем году;</w:t>
      </w:r>
    </w:p>
    <w:p w14:paraId="32D87202" w14:textId="77777777" w:rsidR="00990E9F" w:rsidRPr="00E14C36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 xml:space="preserve">требования, </w:t>
      </w:r>
      <w:proofErr w:type="spellStart"/>
      <w:r w:rsidRPr="00E14C36">
        <w:rPr>
          <w:rFonts w:ascii="Times New Roman" w:hAnsi="Times New Roman" w:cs="Times New Roman"/>
          <w:sz w:val="28"/>
          <w:szCs w:val="28"/>
        </w:rPr>
        <w:t>предьявляемые</w:t>
      </w:r>
      <w:proofErr w:type="spellEnd"/>
      <w:r w:rsidRPr="00E14C36">
        <w:rPr>
          <w:rFonts w:ascii="Times New Roman" w:hAnsi="Times New Roman" w:cs="Times New Roman"/>
          <w:sz w:val="28"/>
          <w:szCs w:val="28"/>
        </w:rPr>
        <w:t xml:space="preserve"> к уровню творческих способностей;</w:t>
      </w:r>
    </w:p>
    <w:p w14:paraId="349A924A" w14:textId="6319AEE0" w:rsidR="00990E9F" w:rsidRDefault="00B120D8" w:rsidP="00E14C3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сроки зачисления детей в образовательное учреждение.</w:t>
      </w:r>
    </w:p>
    <w:p w14:paraId="6B56BEBC" w14:textId="77777777" w:rsidR="004319FA" w:rsidRPr="00E14C36" w:rsidRDefault="004319FA" w:rsidP="004319FA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46B4FB" w14:textId="2499C9A4" w:rsidR="004319FA" w:rsidRPr="00E14C36" w:rsidRDefault="00B120D8" w:rsidP="004319F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C36">
        <w:rPr>
          <w:rFonts w:ascii="Times New Roman" w:hAnsi="Times New Roman" w:cs="Times New Roman"/>
          <w:b/>
          <w:sz w:val="28"/>
          <w:szCs w:val="28"/>
        </w:rPr>
        <w:lastRenderedPageBreak/>
        <w:t>2. Организация проведения приема поступающих.</w:t>
      </w:r>
    </w:p>
    <w:p w14:paraId="596D9F35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2.1. Прием в учреждение в целях обучения детей по общеразвивающим программам в области музыкального искусства осуществляется по установленному образцу заявления роди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E14C36">
        <w:rPr>
          <w:rFonts w:ascii="Times New Roman" w:hAnsi="Times New Roman" w:cs="Times New Roman"/>
          <w:sz w:val="28"/>
          <w:szCs w:val="28"/>
        </w:rPr>
        <w:t>поступающих.</w:t>
      </w:r>
    </w:p>
    <w:p w14:paraId="5D818B18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 xml:space="preserve">2.2. В заявлении о приеме совершеннолетним поступающим, родителями (законными представителями) </w:t>
      </w:r>
      <w:proofErr w:type="gramStart"/>
      <w:r w:rsidRPr="00E14C36">
        <w:rPr>
          <w:rFonts w:ascii="Times New Roman" w:hAnsi="Times New Roman" w:cs="Times New Roman"/>
          <w:sz w:val="28"/>
          <w:szCs w:val="28"/>
        </w:rPr>
        <w:t>несовершеннолетних</w:t>
      </w:r>
      <w:proofErr w:type="gramEnd"/>
      <w:r w:rsidRPr="00E14C36">
        <w:rPr>
          <w:rFonts w:ascii="Times New Roman" w:hAnsi="Times New Roman" w:cs="Times New Roman"/>
          <w:sz w:val="28"/>
          <w:szCs w:val="28"/>
        </w:rPr>
        <w:t xml:space="preserve"> поступающих указываются следующие сведения:</w:t>
      </w:r>
    </w:p>
    <w:p w14:paraId="4DC20590" w14:textId="77777777" w:rsidR="00990E9F" w:rsidRPr="00E14C36" w:rsidRDefault="00B120D8" w:rsidP="00E14C3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наименование образовательной программы в области музыкального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 </w:t>
      </w:r>
      <w:r w:rsidRPr="00E14C36">
        <w:rPr>
          <w:rFonts w:ascii="Times New Roman" w:hAnsi="Times New Roman" w:cs="Times New Roman"/>
          <w:sz w:val="28"/>
          <w:szCs w:val="28"/>
        </w:rPr>
        <w:t>искусства, на которую планируется поступление ребенка;</w:t>
      </w:r>
    </w:p>
    <w:p w14:paraId="275C4A18" w14:textId="77777777" w:rsidR="00990E9F" w:rsidRPr="00E14C36" w:rsidRDefault="00B120D8" w:rsidP="00E14C3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ФИО ребенка и дата его рождения;</w:t>
      </w:r>
    </w:p>
    <w:p w14:paraId="1A9339F6" w14:textId="77777777" w:rsidR="00990E9F" w:rsidRPr="00E14C36" w:rsidRDefault="00B120D8" w:rsidP="00E14C3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ФИО его родителей (законных представителей);</w:t>
      </w:r>
    </w:p>
    <w:p w14:paraId="1D235189" w14:textId="77777777" w:rsidR="00990E9F" w:rsidRPr="00E14C36" w:rsidRDefault="00B120D8" w:rsidP="00E14C3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сведения о гражданстве ребенка и его родителей (законных представителей);</w:t>
      </w:r>
    </w:p>
    <w:p w14:paraId="6EFBACF7" w14:textId="77777777" w:rsidR="00990E9F" w:rsidRPr="00E14C36" w:rsidRDefault="00B120D8" w:rsidP="00E14C3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адрес фактического проживания ребенка;</w:t>
      </w:r>
    </w:p>
    <w:p w14:paraId="48276269" w14:textId="77777777" w:rsidR="00990E9F" w:rsidRPr="00E14C36" w:rsidRDefault="00B120D8" w:rsidP="00E14C3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номера телефонов родителей (законных представителей);</w:t>
      </w:r>
    </w:p>
    <w:p w14:paraId="29F73887" w14:textId="77777777" w:rsidR="00990E9F" w:rsidRPr="00E14C36" w:rsidRDefault="00B120D8" w:rsidP="00E14C3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также фиксируется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 </w:t>
      </w:r>
      <w:r w:rsidRPr="00E14C36">
        <w:rPr>
          <w:rFonts w:ascii="Times New Roman" w:hAnsi="Times New Roman" w:cs="Times New Roman"/>
          <w:sz w:val="28"/>
          <w:szCs w:val="28"/>
        </w:rPr>
        <w:t>согласие на процедуру отбора для лиц, поступающих с целью обучения;</w:t>
      </w:r>
    </w:p>
    <w:p w14:paraId="0C40597B" w14:textId="77777777" w:rsidR="00B120D8" w:rsidRPr="00E14C36" w:rsidRDefault="00B120D8" w:rsidP="00E14C3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фиксируется факт ознакомления (в том числе через информационные системы общего пользования) с копией устава учреждения, лицензии, с правилами подачи апелляции при приеме по результатам проведения отбора детей</w:t>
      </w:r>
    </w:p>
    <w:p w14:paraId="1BB56D45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2.3. При приеме поступающие, родители (законные представители) должны быть ознакомлены с Уставом учреждения, лицензией на право ведения образовательной деятельности, образовательными программами, учебным планом, и другими документами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, регламентирующими организацию </w:t>
      </w:r>
      <w:r w:rsidRPr="00E14C36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14:paraId="1A2DC2A4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2.4. Для проведения индивидуального отбора поступающих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 </w:t>
      </w:r>
      <w:r w:rsidRPr="00E14C36">
        <w:rPr>
          <w:rFonts w:ascii="Times New Roman" w:hAnsi="Times New Roman" w:cs="Times New Roman"/>
          <w:sz w:val="28"/>
          <w:szCs w:val="28"/>
        </w:rPr>
        <w:t>образовательное учреждение в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праве проводить предварительные </w:t>
      </w:r>
      <w:r w:rsidRPr="00E14C36">
        <w:rPr>
          <w:rFonts w:ascii="Times New Roman" w:hAnsi="Times New Roman" w:cs="Times New Roman"/>
          <w:sz w:val="28"/>
          <w:szCs w:val="28"/>
        </w:rPr>
        <w:t>прослушивания, тестирования, предусмотренные образовательной организацией.</w:t>
      </w:r>
    </w:p>
    <w:p w14:paraId="6890C77F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2.5. Для организации проведения приема формируется пр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иемная </w:t>
      </w:r>
      <w:r w:rsidRPr="00E14C36">
        <w:rPr>
          <w:rFonts w:ascii="Times New Roman" w:hAnsi="Times New Roman" w:cs="Times New Roman"/>
          <w:sz w:val="28"/>
          <w:szCs w:val="28"/>
        </w:rPr>
        <w:t>(консультационная) комиссия.</w:t>
      </w:r>
    </w:p>
    <w:p w14:paraId="15423CA4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2.6. Приемная комиссия формируется п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риказом руководителя учреждения </w:t>
      </w:r>
      <w:r w:rsidRPr="00E14C36">
        <w:rPr>
          <w:rFonts w:ascii="Times New Roman" w:hAnsi="Times New Roman" w:cs="Times New Roman"/>
          <w:sz w:val="28"/>
          <w:szCs w:val="28"/>
        </w:rPr>
        <w:t>из числа преподавателей учреж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дения, участвующих в реализации </w:t>
      </w:r>
      <w:r w:rsidRPr="00E14C36">
        <w:rPr>
          <w:rFonts w:ascii="Times New Roman" w:hAnsi="Times New Roman" w:cs="Times New Roman"/>
          <w:sz w:val="28"/>
          <w:szCs w:val="28"/>
        </w:rPr>
        <w:t>общеразвивающих программ в составе от трех человек, в том числе председатель комиссии, заместитель председателя комиссии, секретарь и другие члены комиссии.</w:t>
      </w:r>
    </w:p>
    <w:p w14:paraId="291D0977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2.7. Председателем приемной комиссии яв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ляется руководитель учреждения. </w:t>
      </w:r>
      <w:r w:rsidRPr="00E14C36">
        <w:rPr>
          <w:rFonts w:ascii="Times New Roman" w:hAnsi="Times New Roman" w:cs="Times New Roman"/>
          <w:sz w:val="28"/>
          <w:szCs w:val="28"/>
        </w:rPr>
        <w:t>Председатель приемной комиссии организует деятельность комиссии, обеспечивает единство требований, предъявляемых к поступающим. Секретарь приемной комиссии назначается руководителем учреждения из числа работников учреждения. Секретарь ведет протоколы заседаний комиссии.</w:t>
      </w:r>
    </w:p>
    <w:p w14:paraId="5A00E24F" w14:textId="77777777" w:rsidR="00990E9F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2.8. Поступающие с ограниченными возможностями здоровья имеют равные права со всеми поступающими.</w:t>
      </w:r>
    </w:p>
    <w:p w14:paraId="6EF6E6DC" w14:textId="3AD964DB" w:rsidR="00B120D8" w:rsidRPr="00E14C36" w:rsidRDefault="00B120D8" w:rsidP="00E14C3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C36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4319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C36">
        <w:rPr>
          <w:rFonts w:ascii="Times New Roman" w:hAnsi="Times New Roman" w:cs="Times New Roman"/>
          <w:b/>
          <w:sz w:val="28"/>
          <w:szCs w:val="28"/>
        </w:rPr>
        <w:t>Порядок зачисления поступающих</w:t>
      </w:r>
    </w:p>
    <w:p w14:paraId="110370EC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3.1.3ачисление в учреждение проводится при наличии:</w:t>
      </w:r>
    </w:p>
    <w:p w14:paraId="4C0FCFE5" w14:textId="77777777" w:rsidR="00990E9F" w:rsidRPr="00E14C36" w:rsidRDefault="00B120D8" w:rsidP="00E14C36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письменного заявления поступающего или родители (законного</w:t>
      </w:r>
      <w:r w:rsidR="00990E9F" w:rsidRPr="00E14C36">
        <w:rPr>
          <w:rFonts w:ascii="Times New Roman" w:hAnsi="Times New Roman" w:cs="Times New Roman"/>
          <w:sz w:val="28"/>
          <w:szCs w:val="28"/>
        </w:rPr>
        <w:t xml:space="preserve"> </w:t>
      </w:r>
      <w:r w:rsidRPr="00E14C36">
        <w:rPr>
          <w:rFonts w:ascii="Times New Roman" w:hAnsi="Times New Roman" w:cs="Times New Roman"/>
          <w:sz w:val="28"/>
          <w:szCs w:val="28"/>
        </w:rPr>
        <w:t>представителя);</w:t>
      </w:r>
    </w:p>
    <w:p w14:paraId="15A76CF2" w14:textId="77777777" w:rsidR="00990E9F" w:rsidRPr="00E14C36" w:rsidRDefault="00B120D8" w:rsidP="00E14C36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копия свидетельства о рождении ребенка или паспорта;</w:t>
      </w:r>
    </w:p>
    <w:p w14:paraId="530B30D7" w14:textId="77777777" w:rsidR="00B120D8" w:rsidRPr="00E14C36" w:rsidRDefault="00B120D8" w:rsidP="00E14C36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копия документа, удостоверяющего личность подающего заявление родителя (законного представителя) ребенка;</w:t>
      </w:r>
    </w:p>
    <w:p w14:paraId="6F5D9965" w14:textId="77777777" w:rsidR="00B120D8" w:rsidRPr="00E14C36" w:rsidRDefault="00B120D8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C36">
        <w:rPr>
          <w:rFonts w:ascii="Times New Roman" w:hAnsi="Times New Roman" w:cs="Times New Roman"/>
          <w:sz w:val="28"/>
          <w:szCs w:val="28"/>
        </w:rPr>
        <w:t>3.2. Прием в учреждение оформляется приказом директора.</w:t>
      </w:r>
    </w:p>
    <w:p w14:paraId="74D2AA1B" w14:textId="77777777" w:rsidR="00990E9F" w:rsidRPr="00E14C36" w:rsidRDefault="00990E9F" w:rsidP="00E14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D4B5BC" w14:textId="40FEFBF4" w:rsidR="00A97167" w:rsidRPr="00E14C36" w:rsidRDefault="00B120D8" w:rsidP="00E14C3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C36">
        <w:rPr>
          <w:rFonts w:ascii="Times New Roman" w:hAnsi="Times New Roman" w:cs="Times New Roman"/>
          <w:b/>
          <w:sz w:val="28"/>
          <w:szCs w:val="28"/>
        </w:rPr>
        <w:t>4.</w:t>
      </w:r>
      <w:r w:rsidR="004319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C36">
        <w:rPr>
          <w:rFonts w:ascii="Times New Roman" w:hAnsi="Times New Roman" w:cs="Times New Roman"/>
          <w:b/>
          <w:sz w:val="28"/>
          <w:szCs w:val="28"/>
        </w:rPr>
        <w:t>Дополнительный прием</w:t>
      </w:r>
      <w:r w:rsidR="00A97167" w:rsidRPr="00E14C3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0B4CC4BE" w14:textId="77777777" w:rsidR="00B120D8" w:rsidRPr="00E14C36" w:rsidRDefault="00A97167" w:rsidP="004319FA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14C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20D8" w:rsidRPr="00E14C36">
        <w:rPr>
          <w:rFonts w:ascii="Times New Roman" w:hAnsi="Times New Roman" w:cs="Times New Roman"/>
          <w:sz w:val="28"/>
          <w:szCs w:val="28"/>
        </w:rPr>
        <w:t>4.1. Дополнительный прием на дополнительные общеразвивающие программы, при наличии свободных мест, могут осуществляться в течение всего учебного года</w:t>
      </w:r>
      <w:r w:rsidR="00990E9F" w:rsidRPr="00E14C36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B120D8" w:rsidRPr="00E14C36" w:rsidSect="00E14C36">
      <w:footerReference w:type="default" r:id="rId8"/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B63C63" w14:textId="77777777" w:rsidR="00F00E80" w:rsidRDefault="00F00E80" w:rsidP="00110D5A">
      <w:pPr>
        <w:spacing w:after="0" w:line="240" w:lineRule="auto"/>
      </w:pPr>
      <w:r>
        <w:separator/>
      </w:r>
    </w:p>
  </w:endnote>
  <w:endnote w:type="continuationSeparator" w:id="0">
    <w:p w14:paraId="0935D5BD" w14:textId="77777777" w:rsidR="00F00E80" w:rsidRDefault="00F00E80" w:rsidP="00110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6602764"/>
      <w:docPartObj>
        <w:docPartGallery w:val="Page Numbers (Bottom of Page)"/>
        <w:docPartUnique/>
      </w:docPartObj>
    </w:sdtPr>
    <w:sdtEndPr/>
    <w:sdtContent>
      <w:p w14:paraId="011FC98F" w14:textId="77777777" w:rsidR="00110D5A" w:rsidRDefault="00110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167">
          <w:rPr>
            <w:noProof/>
          </w:rPr>
          <w:t>1</w:t>
        </w:r>
        <w:r>
          <w:fldChar w:fldCharType="end"/>
        </w:r>
      </w:p>
    </w:sdtContent>
  </w:sdt>
  <w:p w14:paraId="3B8410FF" w14:textId="77777777" w:rsidR="00110D5A" w:rsidRDefault="00110D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A884F" w14:textId="77777777" w:rsidR="00F00E80" w:rsidRDefault="00F00E80" w:rsidP="00110D5A">
      <w:pPr>
        <w:spacing w:after="0" w:line="240" w:lineRule="auto"/>
      </w:pPr>
      <w:r>
        <w:separator/>
      </w:r>
    </w:p>
  </w:footnote>
  <w:footnote w:type="continuationSeparator" w:id="0">
    <w:p w14:paraId="1CA8DBB0" w14:textId="77777777" w:rsidR="00F00E80" w:rsidRDefault="00F00E80" w:rsidP="00110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54DDA"/>
    <w:multiLevelType w:val="hybridMultilevel"/>
    <w:tmpl w:val="F8D0D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B1F0C"/>
    <w:multiLevelType w:val="hybridMultilevel"/>
    <w:tmpl w:val="A126D67E"/>
    <w:lvl w:ilvl="0" w:tplc="695A0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65642"/>
    <w:multiLevelType w:val="hybridMultilevel"/>
    <w:tmpl w:val="E1A28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65150"/>
    <w:multiLevelType w:val="hybridMultilevel"/>
    <w:tmpl w:val="76D409BC"/>
    <w:lvl w:ilvl="0" w:tplc="695A0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6286A"/>
    <w:multiLevelType w:val="hybridMultilevel"/>
    <w:tmpl w:val="39A4D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93628"/>
    <w:multiLevelType w:val="hybridMultilevel"/>
    <w:tmpl w:val="9400453C"/>
    <w:lvl w:ilvl="0" w:tplc="695A0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51E5D"/>
    <w:multiLevelType w:val="hybridMultilevel"/>
    <w:tmpl w:val="322AC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A0"/>
    <w:rsid w:val="00063A1B"/>
    <w:rsid w:val="00110D5A"/>
    <w:rsid w:val="00111EF3"/>
    <w:rsid w:val="001A1624"/>
    <w:rsid w:val="00240F59"/>
    <w:rsid w:val="004319FA"/>
    <w:rsid w:val="00462D12"/>
    <w:rsid w:val="005C5F6F"/>
    <w:rsid w:val="006D3D30"/>
    <w:rsid w:val="00786EE2"/>
    <w:rsid w:val="0088638A"/>
    <w:rsid w:val="008D178E"/>
    <w:rsid w:val="00990E9F"/>
    <w:rsid w:val="00A06B9C"/>
    <w:rsid w:val="00A97167"/>
    <w:rsid w:val="00B120D8"/>
    <w:rsid w:val="00BA17B9"/>
    <w:rsid w:val="00CB53A0"/>
    <w:rsid w:val="00E14C36"/>
    <w:rsid w:val="00F0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366D"/>
  <w15:docId w15:val="{08E86662-6016-4AFC-85AF-BA964172E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5F6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10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0D5A"/>
  </w:style>
  <w:style w:type="paragraph" w:styleId="a7">
    <w:name w:val="footer"/>
    <w:basedOn w:val="a"/>
    <w:link w:val="a8"/>
    <w:uiPriority w:val="99"/>
    <w:unhideWhenUsed/>
    <w:rsid w:val="00110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0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D14C4-B2FA-4B58-8CBA-6D50381B6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</dc:creator>
  <cp:keywords/>
  <dc:description/>
  <cp:lastModifiedBy>LV1</cp:lastModifiedBy>
  <cp:revision>2</cp:revision>
  <dcterms:created xsi:type="dcterms:W3CDTF">2025-03-04T10:39:00Z</dcterms:created>
  <dcterms:modified xsi:type="dcterms:W3CDTF">2025-03-04T10:39:00Z</dcterms:modified>
</cp:coreProperties>
</file>